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43" w:rsidRDefault="006A21FB" w:rsidP="006A21F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21FB">
        <w:rPr>
          <w:rFonts w:ascii="Times New Roman" w:hAnsi="Times New Roman" w:cs="Times New Roman"/>
          <w:sz w:val="28"/>
          <w:szCs w:val="28"/>
        </w:rPr>
        <w:t>283, История, 22.09</w:t>
      </w:r>
    </w:p>
    <w:p w:rsidR="006A21FB" w:rsidRDefault="006A21FB" w:rsidP="006A2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страны Латинской Америки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A2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A2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9FC" w:rsidRPr="00A319FC" w:rsidRDefault="00A319FC" w:rsidP="00A319F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A319FC">
        <w:rPr>
          <w:rStyle w:val="a5"/>
          <w:b w:val="0"/>
          <w:color w:val="000000"/>
          <w:sz w:val="28"/>
          <w:szCs w:val="28"/>
        </w:rPr>
        <w:t>Латинская Америка – это страны и территории, которые расположены южнее границы США и М</w:t>
      </w:r>
      <w:r w:rsidR="00245F3C">
        <w:rPr>
          <w:rStyle w:val="a5"/>
          <w:b w:val="0"/>
          <w:color w:val="000000"/>
          <w:sz w:val="28"/>
          <w:szCs w:val="28"/>
        </w:rPr>
        <w:t>ексики.</w:t>
      </w:r>
      <w:r w:rsidRPr="00A319FC">
        <w:rPr>
          <w:rStyle w:val="a5"/>
          <w:b w:val="0"/>
          <w:color w:val="000000"/>
          <w:sz w:val="28"/>
          <w:szCs w:val="28"/>
        </w:rPr>
        <w:t xml:space="preserve"> Название региона условное, потому что отражает общее происхождение официальных языков большинства стран региона.</w:t>
      </w:r>
    </w:p>
    <w:p w:rsidR="00A319FC" w:rsidRPr="00A319FC" w:rsidRDefault="00A319FC" w:rsidP="00A319F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A319FC">
        <w:rPr>
          <w:rStyle w:val="a5"/>
          <w:b w:val="0"/>
          <w:color w:val="000000"/>
          <w:sz w:val="28"/>
          <w:szCs w:val="28"/>
        </w:rPr>
        <w:t>- Политически самостоятельных стран – 33;</w:t>
      </w:r>
    </w:p>
    <w:p w:rsidR="00A319FC" w:rsidRPr="00A319FC" w:rsidRDefault="00A319FC" w:rsidP="00A319F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A319FC">
        <w:rPr>
          <w:rStyle w:val="a5"/>
          <w:b w:val="0"/>
          <w:color w:val="000000"/>
          <w:sz w:val="28"/>
          <w:szCs w:val="28"/>
        </w:rPr>
        <w:t>- официальный испанский язык в 18 странах региона;</w:t>
      </w:r>
    </w:p>
    <w:p w:rsidR="00A319FC" w:rsidRPr="00A319FC" w:rsidRDefault="00A319FC" w:rsidP="00A319F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A319FC">
        <w:rPr>
          <w:rStyle w:val="a5"/>
          <w:b w:val="0"/>
          <w:color w:val="000000"/>
          <w:sz w:val="28"/>
          <w:szCs w:val="28"/>
        </w:rPr>
        <w:t>- португальский – в Бразилии;</w:t>
      </w:r>
    </w:p>
    <w:p w:rsidR="00A319FC" w:rsidRPr="00A319FC" w:rsidRDefault="00A319FC" w:rsidP="00A319F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A319FC">
        <w:rPr>
          <w:rStyle w:val="a5"/>
          <w:b w:val="0"/>
          <w:color w:val="000000"/>
          <w:sz w:val="28"/>
          <w:szCs w:val="28"/>
        </w:rPr>
        <w:t>- в других странах – французский, английский, голландский.</w:t>
      </w:r>
    </w:p>
    <w:p w:rsidR="00A319FC" w:rsidRPr="00A319FC" w:rsidRDefault="00A319FC" w:rsidP="00A319F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A319FC">
        <w:rPr>
          <w:rStyle w:val="a5"/>
          <w:b w:val="0"/>
          <w:color w:val="000000"/>
          <w:sz w:val="28"/>
          <w:szCs w:val="28"/>
        </w:rPr>
        <w:t>- общая площадь стран региона – 15% суши земного шара.</w:t>
      </w:r>
    </w:p>
    <w:p w:rsidR="00A319FC" w:rsidRPr="00A319FC" w:rsidRDefault="00245F3C" w:rsidP="00A319F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245F3C">
        <w:rPr>
          <w:rStyle w:val="a5"/>
          <w:color w:val="000000"/>
          <w:sz w:val="28"/>
          <w:szCs w:val="28"/>
        </w:rPr>
        <w:t xml:space="preserve">Вопрос: </w:t>
      </w:r>
      <w:r w:rsidR="00A319FC" w:rsidRPr="00245F3C">
        <w:rPr>
          <w:rStyle w:val="a5"/>
          <w:color w:val="000000"/>
          <w:sz w:val="28"/>
          <w:szCs w:val="28"/>
        </w:rPr>
        <w:t>Опираясь на это данные, подумайте, почему эти страны называют странами «третьего мира». Докажите, что их историческое прошлое имеет конкретные проявления и сейчас</w:t>
      </w:r>
      <w:r w:rsidR="00A319FC" w:rsidRPr="00A319FC">
        <w:rPr>
          <w:rStyle w:val="a5"/>
          <w:b w:val="0"/>
          <w:color w:val="000000"/>
          <w:sz w:val="28"/>
          <w:szCs w:val="28"/>
        </w:rPr>
        <w:t>.</w:t>
      </w:r>
    </w:p>
    <w:p w:rsidR="006A21FB" w:rsidRDefault="006A21FB" w:rsidP="006A21FB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1) выпишите определения к терминам: </w:t>
      </w:r>
      <w:r w:rsidRPr="006A2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Латинская Америка, страны «третьего мира», нестабильность, вмешательство иностранных государств, военные перевороты, диктаторские режимы, вооруженная партизанская борьба, хунта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6A21FB" w:rsidRPr="008E09D4" w:rsidRDefault="006A21FB" w:rsidP="006A21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DE4EB4" w:rsidRPr="008E09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Практическая работа</w:t>
      </w:r>
      <w:r w:rsidR="00A319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№3. </w:t>
      </w:r>
      <w:proofErr w:type="gramStart"/>
      <w:r w:rsidR="00A319FC" w:rsidRPr="00A31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</w:t>
      </w:r>
      <w:r w:rsidR="00A319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E4EB4"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proofErr w:type="gramEnd"/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найдите информацию о странах Латинской Америки  и ответьте на следующие вопросы:</w:t>
      </w:r>
    </w:p>
    <w:p w:rsidR="00DE4EB4" w:rsidRPr="008E09D4" w:rsidRDefault="00DE4EB4" w:rsidP="006A21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Что стало причиной экономического подъема в странах Латинской Америки во время Второй мировой войны и после неё?</w:t>
      </w:r>
    </w:p>
    <w:p w:rsidR="00DE4EB4" w:rsidRPr="008E09D4" w:rsidRDefault="00DE4EB4" w:rsidP="006A21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Какую политику в отношении латиноамериканских государств проводили США? Приведите примеры.</w:t>
      </w:r>
    </w:p>
    <w:p w:rsidR="00DE4EB4" w:rsidRPr="008E09D4" w:rsidRDefault="00DE4EB4" w:rsidP="006A21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кажите наиболее развитые страны региона Латинская Америка, их основные нап</w:t>
      </w:r>
      <w:r w:rsid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равления развития экономики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E4EB4" w:rsidRPr="008E09D4" w:rsidRDefault="00DE4EB4" w:rsidP="006A21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 чем состояли особенности политики диктаторских режимов в государствах Латинской Америки? В чем особенности «бразильского экономического чуда»?</w:t>
      </w:r>
    </w:p>
    <w:p w:rsidR="00DE4EB4" w:rsidRPr="00A319FC" w:rsidRDefault="00DE4EB4" w:rsidP="006A21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По следующему плану запишите особенности развития стран региона в последние десятилетия 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начала </w:t>
      </w:r>
      <w:r w:rsidR="008E09D4"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</w:t>
      </w:r>
      <w:r w:rsidR="008E09D4"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09D4"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</w:t>
      </w:r>
      <w:proofErr w:type="spellEnd"/>
      <w:r w:rsidR="008E09D4"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особенности социально-экономического развития; особенности политического развития. </w:t>
      </w:r>
      <w:r w:rsidR="008E09D4" w:rsidRPr="00A319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(страны на выбор: Бразилия, Арг</w:t>
      </w:r>
      <w:r w:rsidR="00A319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ентина, Венесуэла, Чили, Куба</w:t>
      </w:r>
      <w:r w:rsidR="008E09D4" w:rsidRPr="00A319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8E09D4" w:rsidRDefault="008E09D4" w:rsidP="006A21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Россия и Латинская Америка: особенности взаимоотношений во второй половине 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начале 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</w:t>
      </w:r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</w:t>
      </w:r>
      <w:proofErr w:type="spellEnd"/>
      <w:r w:rsidRPr="008E0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09D4" w:rsidRPr="00A319FC" w:rsidRDefault="008E09D4" w:rsidP="006A21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19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Индивидуальные задания (сообщения):</w:t>
      </w:r>
    </w:p>
    <w:p w:rsidR="008E09D4" w:rsidRDefault="008E09D4" w:rsidP="008E09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Кубинская революция 1959 года</w:t>
      </w:r>
    </w:p>
    <w:p w:rsidR="008E09D4" w:rsidRDefault="008E09D4" w:rsidP="008E09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Фидель Кастро – политический портрет</w:t>
      </w:r>
    </w:p>
    <w:p w:rsidR="008E09D4" w:rsidRDefault="008E09D4" w:rsidP="008E09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герой – Эрнесто Че Гевара</w:t>
      </w:r>
    </w:p>
    <w:p w:rsidR="00A319FC" w:rsidRDefault="00A319FC" w:rsidP="008E09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Перон</w:t>
      </w:r>
      <w:proofErr w:type="spellEnd"/>
      <w:r>
        <w:rPr>
          <w:rFonts w:ascii="Times New Roman" w:hAnsi="Times New Roman" w:cs="Times New Roman"/>
          <w:sz w:val="28"/>
          <w:szCs w:val="28"/>
        </w:rPr>
        <w:t>- «святая грешница» Аргентины</w:t>
      </w:r>
    </w:p>
    <w:p w:rsidR="00A319FC" w:rsidRDefault="00A319FC" w:rsidP="008E09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Аугусто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Пиночет – кровавый диктатор Чили</w:t>
      </w:r>
    </w:p>
    <w:p w:rsidR="00A319FC" w:rsidRDefault="00A319FC" w:rsidP="00A319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Новейшая история. – М., 2010.</w:t>
      </w:r>
    </w:p>
    <w:p w:rsidR="00A319FC" w:rsidRDefault="00A319FC" w:rsidP="00A319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Интернет-источники</w:t>
      </w:r>
    </w:p>
    <w:p w:rsidR="00A319FC" w:rsidRPr="00A319FC" w:rsidRDefault="00A319FC" w:rsidP="00A319F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*Историческая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справка: </w:t>
      </w:r>
      <w:r w:rsidRPr="00A319F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</w:t>
      </w:r>
      <w:r w:rsidRPr="00A319F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Латинская</w:t>
      </w:r>
      <w:proofErr w:type="gramEnd"/>
      <w:r w:rsidRPr="00A319F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 Америка в XVI-XVIII</w:t>
      </w:r>
    </w:p>
    <w:p w:rsidR="00A319FC" w:rsidRPr="00A319FC" w:rsidRDefault="00A319FC" w:rsidP="00A3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XVI в. Испания и Португалия установили господство над той частью Нового Света, которая стала называться </w:t>
      </w:r>
      <w:r w:rsidRPr="00A319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Латинской Америкой</w:t>
      </w: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Португальцам принадлежала Бразилия, а испанской </w:t>
      </w:r>
      <w:proofErr w:type="gramStart"/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короне  —</w:t>
      </w:r>
      <w:proofErr w:type="gramEnd"/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остальная территория Центральной и Южной Америки. Европейские завоевание оборвало дальнейшее самостоятельное развитие индейских народов.</w:t>
      </w:r>
    </w:p>
    <w:p w:rsidR="00A319FC" w:rsidRPr="00A319FC" w:rsidRDefault="00A319FC" w:rsidP="00A3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Высшая власть в колониях</w:t>
      </w:r>
    </w:p>
    <w:p w:rsidR="00A319FC" w:rsidRPr="00A319FC" w:rsidRDefault="00A319FC" w:rsidP="00A3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Испанские колонии в Латинской Америке делились на вице-королевства и генерал-</w:t>
      </w:r>
      <w:proofErr w:type="spellStart"/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капитанства</w:t>
      </w:r>
      <w:proofErr w:type="spellEnd"/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Соответственно, высшую власть осуществляли вице-короли и генерал-капитаны, которым подчинялись губернаторы провинций. Вице-короли в своих действиях отчитывались перед королевским правительством и </w:t>
      </w:r>
      <w:r w:rsidRPr="00A31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Советом по делам</w:t>
      </w: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Мадриде. Решения Совета, в свою очередь, подлежали утверждению королем. Португальской Бразилией управляли назначаемые Лиссабоном генерал-губернаторы, а со второй половины XVII в. — </w:t>
      </w:r>
      <w:r w:rsidRPr="00A31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вице-короли</w:t>
      </w: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 принадлежала вся военная и гражданская власть на вверенной территории.</w:t>
      </w:r>
    </w:p>
    <w:p w:rsidR="00A319FC" w:rsidRPr="00A319FC" w:rsidRDefault="00A319FC" w:rsidP="00A3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Хозяйственная жизнь</w:t>
      </w:r>
    </w:p>
    <w:p w:rsidR="00A319FC" w:rsidRPr="00A319FC" w:rsidRDefault="00A319FC" w:rsidP="00A3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жизнь в колониях была подчинена интересам метрополий. Испанцы открыли в Южной Америке богатые месторождения серебра и золота. Начала быстро развивать горнодобывающая промышленность, ставшая источником получения драгоценных металлов. Испанцы широко использовали на рудниках подневольную рабочую силу. Указом Карла V индейцы-язычники были объявлены потомственными рабами испанских колонизаторов.</w:t>
      </w:r>
    </w:p>
    <w:p w:rsidR="00A319FC" w:rsidRPr="00A319FC" w:rsidRDefault="00A319FC" w:rsidP="00A3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Испанцы принуждали индейцев работать в </w:t>
      </w:r>
      <w:r w:rsidRPr="00A31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латифундиях</w:t>
      </w:r>
      <w:r w:rsidRPr="00A31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Большая часть сельскохозяйственных продуктов шла на экспорт. Драгоценные и цветные металлы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золото,серебро</w:t>
      </w:r>
      <w:proofErr w:type="gramEnd"/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,медь</w:t>
      </w:r>
      <w:proofErr w:type="spellEnd"/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олово), красители, хлопок, табак, тростниковый сахар и рис — все это в большом количестве вывозилось в Испанию и Португалию. Оттуда значительную часть продавали в другие страны Европы и не только.</w:t>
      </w:r>
    </w:p>
    <w:p w:rsidR="00A319FC" w:rsidRPr="00A319FC" w:rsidRDefault="00A319FC" w:rsidP="00A3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Обрабатывающая промышленность в колониях почти не развивалась. Готовые изделия ввозились только из метрополии. Королевская власть не разрешала выращивать в колониях те сельскохозяйственные культуры (виноград, оливы, лен), которые производились в метрополии.</w:t>
      </w:r>
    </w:p>
    <w:p w:rsidR="00A319FC" w:rsidRPr="00A319FC" w:rsidRDefault="00A319FC" w:rsidP="00A3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>Положение коренного населения и чернокожих</w:t>
      </w:r>
    </w:p>
    <w:p w:rsidR="00A319FC" w:rsidRPr="00A319FC" w:rsidRDefault="00A319FC" w:rsidP="00A3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Тяжелые условия жизни были источником высокой смертности среди коренного населения. Индейцы сотнями тысяч гибли от непосильного труда на плантациях и рудниках, от голода и болезней. Численность индейского населения катастрофически сокращалась. В связи с нехваткой рабочих рук в Америку начали ввозить </w:t>
      </w:r>
      <w:r w:rsidRPr="00A31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чернокожих рабов</w:t>
      </w: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 Африки. В Бразилии, например, они составляли основную массу непосредственных производителей. В испанских колониях основной рабочей силой оставались индейцы.</w:t>
      </w:r>
    </w:p>
    <w:p w:rsidR="00A319FC" w:rsidRPr="00A319FC" w:rsidRDefault="00A319FC" w:rsidP="00A31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Чернокожих африканцев использовали преимущественно на плантациях сахарного тростника, кофе, табака и других тропических культур, а также в горнодобывающей промышленности.</w:t>
      </w:r>
    </w:p>
    <w:p w:rsidR="00A319FC" w:rsidRPr="00A319FC" w:rsidRDefault="00A319FC" w:rsidP="00A319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319FC" w:rsidRPr="00A3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B76D9"/>
    <w:multiLevelType w:val="hybridMultilevel"/>
    <w:tmpl w:val="0C2402F2"/>
    <w:lvl w:ilvl="0" w:tplc="7DEC335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A7"/>
    <w:rsid w:val="001F4EA7"/>
    <w:rsid w:val="001F7E43"/>
    <w:rsid w:val="00245F3C"/>
    <w:rsid w:val="006A21FB"/>
    <w:rsid w:val="008A27F8"/>
    <w:rsid w:val="008E09D4"/>
    <w:rsid w:val="00A319FC"/>
    <w:rsid w:val="00D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6F59B-1875-45D8-82A1-02B23086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9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Екатерина А. Фурсова</cp:lastModifiedBy>
  <cp:revision>2</cp:revision>
  <dcterms:created xsi:type="dcterms:W3CDTF">2020-09-29T05:35:00Z</dcterms:created>
  <dcterms:modified xsi:type="dcterms:W3CDTF">2020-09-29T05:35:00Z</dcterms:modified>
</cp:coreProperties>
</file>